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C2" w:rsidRDefault="00CE23C2" w:rsidP="00CE2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Zaira </w:t>
      </w:r>
      <w:proofErr w:type="spellStart"/>
      <w:r>
        <w:rPr>
          <w:rFonts w:ascii="Arial" w:hAnsi="Arial" w:cs="Arial"/>
          <w:sz w:val="24"/>
          <w:szCs w:val="24"/>
        </w:rPr>
        <w:t>Salafia</w:t>
      </w:r>
      <w:proofErr w:type="spellEnd"/>
      <w:r>
        <w:rPr>
          <w:rFonts w:ascii="Arial" w:hAnsi="Arial" w:cs="Arial"/>
          <w:sz w:val="24"/>
          <w:szCs w:val="24"/>
        </w:rPr>
        <w:t xml:space="preserve">, dopo la laurea in Lingue e letterature moderne e contemporanee (1994),  ha ottenuto l’abilitazione all’insegnamento della lingua francese con concorso ordinario (2001) e quella all’insegnamento della lingua spagnola con la sessione riservata (2002), ha sostenuto l’esame di dottorato di ricerca in francesistica XII° ciclo sugli attuali metodi di analisi del testo letterario con una tesi su “La </w:t>
      </w:r>
      <w:proofErr w:type="spellStart"/>
      <w:r>
        <w:rPr>
          <w:rFonts w:ascii="Arial" w:hAnsi="Arial" w:cs="Arial"/>
          <w:sz w:val="24"/>
          <w:szCs w:val="24"/>
        </w:rPr>
        <w:t>parthénogenèse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Guy</w:t>
      </w:r>
      <w:proofErr w:type="spellEnd"/>
      <w:r>
        <w:rPr>
          <w:rFonts w:ascii="Arial" w:hAnsi="Arial" w:cs="Arial"/>
          <w:sz w:val="24"/>
          <w:szCs w:val="24"/>
        </w:rPr>
        <w:t xml:space="preserve"> de Maupassant” ed ha partecipato a tre master annuali con esame finale rispettivamente in Didattica delle Lingue Straniere (2005), Storia e Forme delle Letterature Europee (2006), Scienze della mediazione linguistica e culturale (2007). </w:t>
      </w:r>
    </w:p>
    <w:p w:rsidR="00CE23C2" w:rsidRDefault="00CE23C2" w:rsidP="00CE23C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Docente a contratto per l’insegnamento della lingua francese per i </w:t>
      </w:r>
      <w:proofErr w:type="spellStart"/>
      <w:r>
        <w:rPr>
          <w:rFonts w:ascii="Arial" w:hAnsi="Arial" w:cs="Arial"/>
          <w:sz w:val="24"/>
          <w:szCs w:val="24"/>
        </w:rPr>
        <w:t>CdL</w:t>
      </w:r>
      <w:proofErr w:type="spellEnd"/>
      <w:r>
        <w:rPr>
          <w:rFonts w:ascii="Arial" w:hAnsi="Arial" w:cs="Arial"/>
          <w:sz w:val="24"/>
          <w:szCs w:val="24"/>
        </w:rPr>
        <w:t xml:space="preserve"> In Formazione di operatori turistici (dal 2004 al 2008 e dal 2011 ad oggi), Scienze dell’educazione e della formazione (dal 2013 ad oggi) e </w:t>
      </w:r>
      <w:proofErr w:type="spellStart"/>
      <w:r>
        <w:rPr>
          <w:rFonts w:ascii="Arial" w:hAnsi="Arial" w:cs="Arial"/>
          <w:sz w:val="24"/>
          <w:szCs w:val="24"/>
        </w:rPr>
        <w:t>CdLM</w:t>
      </w:r>
      <w:proofErr w:type="spellEnd"/>
      <w:r>
        <w:rPr>
          <w:rFonts w:ascii="Arial" w:hAnsi="Arial" w:cs="Arial"/>
          <w:sz w:val="24"/>
          <w:szCs w:val="24"/>
        </w:rPr>
        <w:t xml:space="preserve"> in Scienze pedagogiche e progettazione educativa (dal 2014 ad oggi). Docente a tempo indeterminato dal 2007 al 2011 presso la scuola superiore di 2° grado e dal 2012 a tutt’oggi presso la scuola superiore di primo grado. Per due anni è stata docente SISSIS per la preparazione dei candidati all’abilitazione all’insegnamento della lingua francese dove ha tenuto il laboratorio di Didattica della grammatica. Ha partecipato alla formazione e realizzazione di progetti di scambio sulla piattaforma e-</w:t>
      </w:r>
      <w:proofErr w:type="spellStart"/>
      <w:r>
        <w:rPr>
          <w:rFonts w:ascii="Arial" w:hAnsi="Arial" w:cs="Arial"/>
          <w:sz w:val="24"/>
          <w:szCs w:val="24"/>
        </w:rPr>
        <w:t>twinning</w:t>
      </w:r>
      <w:proofErr w:type="spellEnd"/>
      <w:r>
        <w:rPr>
          <w:rFonts w:ascii="Arial" w:hAnsi="Arial" w:cs="Arial"/>
          <w:sz w:val="24"/>
          <w:szCs w:val="24"/>
        </w:rPr>
        <w:t xml:space="preserve"> ed ha svolto il ruolo di tutor ed esperto in vari progetti PON della scuola afferenti le lingue. I principali interessi nel campo della ricerca vertono sull’analisi del testo letterario e su di essi ha relazionato in tre eventi: nel 2010, all'evento culturale </w:t>
      </w:r>
      <w:proofErr w:type="spellStart"/>
      <w:r>
        <w:rPr>
          <w:rFonts w:ascii="Arial" w:hAnsi="Arial" w:cs="Arial"/>
          <w:i/>
          <w:sz w:val="24"/>
          <w:szCs w:val="24"/>
        </w:rPr>
        <w:t>Trascodificando</w:t>
      </w:r>
      <w:proofErr w:type="spellEnd"/>
      <w:r>
        <w:rPr>
          <w:rFonts w:ascii="Arial" w:hAnsi="Arial" w:cs="Arial"/>
          <w:sz w:val="24"/>
          <w:szCs w:val="24"/>
        </w:rPr>
        <w:t xml:space="preserve"> organizzato dall'associazione </w:t>
      </w:r>
      <w:proofErr w:type="spellStart"/>
      <w:r>
        <w:rPr>
          <w:rFonts w:ascii="Arial" w:hAnsi="Arial" w:cs="Arial"/>
          <w:sz w:val="24"/>
          <w:szCs w:val="24"/>
        </w:rPr>
        <w:t>ContAnimare</w:t>
      </w:r>
      <w:proofErr w:type="spellEnd"/>
      <w:r>
        <w:rPr>
          <w:rFonts w:ascii="Arial" w:hAnsi="Arial" w:cs="Arial"/>
          <w:sz w:val="24"/>
          <w:szCs w:val="24"/>
        </w:rPr>
        <w:t>, con l'intervento “</w:t>
      </w:r>
      <w:proofErr w:type="spellStart"/>
      <w:r>
        <w:rPr>
          <w:rFonts w:ascii="Arial" w:hAnsi="Arial" w:cs="Arial"/>
          <w:sz w:val="24"/>
          <w:szCs w:val="24"/>
        </w:rPr>
        <w:t>Prévert</w:t>
      </w:r>
      <w:proofErr w:type="spellEnd"/>
      <w:r>
        <w:rPr>
          <w:rFonts w:ascii="Arial" w:hAnsi="Arial" w:cs="Arial"/>
          <w:sz w:val="24"/>
          <w:szCs w:val="24"/>
        </w:rPr>
        <w:t xml:space="preserve">-Pazienza: dalla poesia al fumetto”; nel 2012, al seminario </w:t>
      </w:r>
      <w:r>
        <w:rPr>
          <w:rFonts w:ascii="Arial" w:hAnsi="Arial" w:cs="Arial"/>
          <w:i/>
          <w:sz w:val="24"/>
          <w:szCs w:val="24"/>
        </w:rPr>
        <w:t>Metafore del corpo (seminari su cinema e letteratura)</w:t>
      </w:r>
      <w:r>
        <w:rPr>
          <w:rFonts w:ascii="Arial" w:hAnsi="Arial" w:cs="Arial"/>
          <w:sz w:val="24"/>
          <w:szCs w:val="24"/>
        </w:rPr>
        <w:t xml:space="preserve">, organizzato dall'associazione </w:t>
      </w:r>
      <w:proofErr w:type="spellStart"/>
      <w:r>
        <w:rPr>
          <w:rFonts w:ascii="Arial" w:hAnsi="Arial" w:cs="Arial"/>
          <w:sz w:val="24"/>
          <w:szCs w:val="24"/>
        </w:rPr>
        <w:t>ContAnimare</w:t>
      </w:r>
      <w:proofErr w:type="spellEnd"/>
      <w:r>
        <w:rPr>
          <w:rFonts w:ascii="Arial" w:hAnsi="Arial" w:cs="Arial"/>
          <w:sz w:val="24"/>
          <w:szCs w:val="24"/>
        </w:rPr>
        <w:t xml:space="preserve">, con l'intervento” </w:t>
      </w:r>
      <w:proofErr w:type="spellStart"/>
      <w:r>
        <w:rPr>
          <w:rFonts w:ascii="Arial" w:hAnsi="Arial" w:cs="Arial"/>
          <w:sz w:val="24"/>
          <w:szCs w:val="24"/>
        </w:rPr>
        <w:t>G.Perec</w:t>
      </w:r>
      <w:proofErr w:type="spellEnd"/>
      <w:r>
        <w:rPr>
          <w:rFonts w:ascii="Arial" w:hAnsi="Arial" w:cs="Arial"/>
          <w:sz w:val="24"/>
          <w:szCs w:val="24"/>
        </w:rPr>
        <w:t xml:space="preserve">: l'iscrizione del corpo nell'opera”; nel 2014, alla presentazione del libro </w:t>
      </w:r>
      <w:proofErr w:type="spellStart"/>
      <w:r>
        <w:rPr>
          <w:rFonts w:ascii="Arial" w:hAnsi="Arial" w:cs="Arial"/>
          <w:i/>
          <w:sz w:val="24"/>
          <w:szCs w:val="24"/>
        </w:rPr>
        <w:t>DreamInverse</w:t>
      </w:r>
      <w:proofErr w:type="spellEnd"/>
      <w:r>
        <w:rPr>
          <w:rFonts w:ascii="Arial" w:hAnsi="Arial" w:cs="Arial"/>
          <w:sz w:val="24"/>
          <w:szCs w:val="24"/>
        </w:rPr>
        <w:t xml:space="preserve"> di Marisa Capace, con l'intervento “Tra sogno e poesia”. Attualmente sta lavorando sull’insegnamento del francese come lingua specialistica con particolare riguardo al francese del turismo.</w:t>
      </w:r>
    </w:p>
    <w:p w:rsidR="000B39F9" w:rsidRDefault="000B39F9">
      <w:bookmarkStart w:id="0" w:name="_GoBack"/>
      <w:bookmarkEnd w:id="0"/>
    </w:p>
    <w:sectPr w:rsidR="000B3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43"/>
    <w:rsid w:val="000B39F9"/>
    <w:rsid w:val="00533643"/>
    <w:rsid w:val="00CE23C2"/>
    <w:rsid w:val="00E0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BF8BD-D0E6-44FA-AFB6-DB71D99E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3C2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8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>HP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 Windows</cp:lastModifiedBy>
  <cp:revision>3</cp:revision>
  <dcterms:created xsi:type="dcterms:W3CDTF">2019-05-27T11:43:00Z</dcterms:created>
  <dcterms:modified xsi:type="dcterms:W3CDTF">2019-05-27T13:31:00Z</dcterms:modified>
</cp:coreProperties>
</file>